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11069F" w14:textId="77777777" w:rsidR="00D3057F" w:rsidRDefault="00D3057F" w:rsidP="00D3057F">
      <w:pPr>
        <w:jc w:val="center"/>
        <w:rPr>
          <w:rFonts w:ascii="Cera Basic" w:hAnsi="Cera Basic" w:cs="Calibri"/>
          <w:b/>
          <w:bCs/>
          <w:sz w:val="24"/>
          <w:szCs w:val="24"/>
          <w:u w:val="single"/>
        </w:rPr>
      </w:pPr>
    </w:p>
    <w:p w14:paraId="0CC2402E" w14:textId="306C554C" w:rsidR="009A7884" w:rsidRPr="00B96840" w:rsidRDefault="000610DC" w:rsidP="00D3057F">
      <w:pPr>
        <w:jc w:val="center"/>
        <w:rPr>
          <w:rFonts w:ascii="Cera Basic" w:hAnsi="Cera Basic" w:cs="Calibri"/>
          <w:b/>
          <w:bCs/>
          <w:u w:val="single"/>
        </w:rPr>
      </w:pPr>
      <w:r w:rsidRPr="00B96840">
        <w:rPr>
          <w:rFonts w:ascii="Cera Basic" w:hAnsi="Cera Basic" w:cs="Calibri"/>
          <w:b/>
          <w:bCs/>
          <w:u w:val="single"/>
        </w:rPr>
        <w:t>Job Description</w:t>
      </w:r>
    </w:p>
    <w:p w14:paraId="45F5C2D3" w14:textId="62115752" w:rsidR="009A7884" w:rsidRPr="00B96840" w:rsidRDefault="000610DC" w:rsidP="009A7884">
      <w:pPr>
        <w:rPr>
          <w:rFonts w:ascii="Cera Basic" w:hAnsi="Cera Basic" w:cs="Calibri"/>
          <w:b/>
          <w:bCs/>
        </w:rPr>
      </w:pPr>
      <w:r w:rsidRPr="00B96840">
        <w:rPr>
          <w:rFonts w:ascii="Cera Basic" w:hAnsi="Cera Basic" w:cs="Calibri"/>
          <w:b/>
          <w:bCs/>
        </w:rPr>
        <w:t xml:space="preserve">Job Title: </w:t>
      </w:r>
      <w:r w:rsidR="009A7884" w:rsidRPr="00B96840">
        <w:rPr>
          <w:rFonts w:ascii="Cera Basic" w:hAnsi="Cera Basic" w:cs="Calibri"/>
          <w:b/>
          <w:bCs/>
        </w:rPr>
        <w:tab/>
      </w:r>
      <w:r w:rsidR="00A65F99">
        <w:rPr>
          <w:rFonts w:ascii="Cera Basic" w:hAnsi="Cera Basic" w:cs="Calibri"/>
          <w:b/>
          <w:bCs/>
        </w:rPr>
        <w:t>Fundraising</w:t>
      </w:r>
      <w:r w:rsidR="00D3057F">
        <w:rPr>
          <w:rFonts w:ascii="Cera Basic" w:hAnsi="Cera Basic" w:cs="Calibri"/>
          <w:b/>
          <w:bCs/>
        </w:rPr>
        <w:t xml:space="preserve"> and Marketing</w:t>
      </w:r>
      <w:r w:rsidR="00A65F99">
        <w:rPr>
          <w:rFonts w:ascii="Cera Basic" w:hAnsi="Cera Basic" w:cs="Calibri"/>
          <w:b/>
          <w:bCs/>
        </w:rPr>
        <w:t xml:space="preserve"> Volunteer</w:t>
      </w:r>
    </w:p>
    <w:p w14:paraId="19449B48" w14:textId="30E9C82E" w:rsidR="003D2E55" w:rsidRPr="00B96840" w:rsidRDefault="000610DC" w:rsidP="009A7884">
      <w:pPr>
        <w:rPr>
          <w:rFonts w:ascii="Cera Basic" w:hAnsi="Cera Basic" w:cs="Calibri"/>
          <w:b/>
          <w:bCs/>
        </w:rPr>
      </w:pPr>
      <w:r w:rsidRPr="00B96840">
        <w:rPr>
          <w:rFonts w:ascii="Cera Basic" w:hAnsi="Cera Basic" w:cs="Calibri"/>
          <w:b/>
          <w:bCs/>
        </w:rPr>
        <w:t xml:space="preserve">Reports to: </w:t>
      </w:r>
      <w:r w:rsidR="009A7884" w:rsidRPr="00B96840">
        <w:rPr>
          <w:rFonts w:ascii="Cera Basic" w:hAnsi="Cera Basic" w:cs="Calibri"/>
          <w:b/>
          <w:bCs/>
        </w:rPr>
        <w:tab/>
      </w:r>
      <w:r w:rsidR="00A65F99">
        <w:rPr>
          <w:rFonts w:ascii="Cera Basic" w:hAnsi="Cera Basic" w:cs="Calibri"/>
          <w:b/>
          <w:bCs/>
        </w:rPr>
        <w:t>Fundraising and Events Officer</w:t>
      </w:r>
    </w:p>
    <w:p w14:paraId="31E71BAA" w14:textId="78C56600" w:rsidR="0086676A" w:rsidRDefault="001D1AF5" w:rsidP="009A7884">
      <w:pPr>
        <w:rPr>
          <w:rFonts w:ascii="Cera Basic" w:hAnsi="Cera Basic" w:cs="Calibri"/>
          <w:b/>
          <w:bCs/>
        </w:rPr>
      </w:pPr>
      <w:r w:rsidRPr="00B96840">
        <w:rPr>
          <w:rFonts w:ascii="Cera Basic" w:hAnsi="Cera Basic" w:cs="Calibri"/>
          <w:b/>
          <w:bCs/>
        </w:rPr>
        <w:t xml:space="preserve">Location: </w:t>
      </w:r>
      <w:r w:rsidR="008D6F8E" w:rsidRPr="00B96840">
        <w:rPr>
          <w:rFonts w:ascii="Cera Basic" w:hAnsi="Cera Basic" w:cs="Calibri"/>
          <w:b/>
          <w:bCs/>
        </w:rPr>
        <w:tab/>
      </w:r>
      <w:r w:rsidR="00A31F76" w:rsidRPr="00B96840">
        <w:rPr>
          <w:rFonts w:ascii="Cera Basic" w:hAnsi="Cera Basic" w:cs="Calibri"/>
          <w:b/>
          <w:bCs/>
        </w:rPr>
        <w:t>Hybrid – Home working</w:t>
      </w:r>
      <w:r w:rsidR="00A65F99">
        <w:rPr>
          <w:rFonts w:ascii="Cera Basic" w:hAnsi="Cera Basic" w:cs="Calibri"/>
          <w:b/>
          <w:bCs/>
        </w:rPr>
        <w:t>,</w:t>
      </w:r>
      <w:r w:rsidR="00A31F76" w:rsidRPr="00B96840">
        <w:rPr>
          <w:rFonts w:ascii="Cera Basic" w:hAnsi="Cera Basic" w:cs="Calibri"/>
          <w:b/>
          <w:bCs/>
        </w:rPr>
        <w:t xml:space="preserve"> Office based (Langport) </w:t>
      </w:r>
      <w:r w:rsidR="00A65F99">
        <w:rPr>
          <w:rFonts w:ascii="Cera Basic" w:hAnsi="Cera Basic" w:cs="Calibri"/>
          <w:b/>
          <w:bCs/>
        </w:rPr>
        <w:t>and events in the community</w:t>
      </w:r>
    </w:p>
    <w:p w14:paraId="2C08B387" w14:textId="77777777" w:rsidR="00672F35" w:rsidRPr="00672F35" w:rsidRDefault="00672F35" w:rsidP="00672F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ra Basic" w:eastAsia="Times New Roman" w:hAnsi="Cera Basic" w:cs="Calibri"/>
          <w:color w:val="auto"/>
          <w:bdr w:val="none" w:sz="0" w:space="0" w:color="auto"/>
          <w:lang w:val="en-GB"/>
        </w:rPr>
      </w:pPr>
    </w:p>
    <w:p w14:paraId="32FE437F" w14:textId="4694469F" w:rsidR="008D6F8E" w:rsidRPr="00B96840" w:rsidRDefault="008D6F8E" w:rsidP="009A7884">
      <w:pPr>
        <w:rPr>
          <w:rFonts w:ascii="Cera Basic" w:hAnsi="Cera Basic" w:cs="Calibri"/>
          <w:b/>
          <w:bCs/>
        </w:rPr>
      </w:pPr>
      <w:r w:rsidRPr="00B96840">
        <w:rPr>
          <w:rFonts w:ascii="Cera Basic" w:hAnsi="Cera Basic" w:cs="Calibri"/>
          <w:b/>
          <w:bCs/>
        </w:rPr>
        <w:t>About bibic</w:t>
      </w:r>
    </w:p>
    <w:p w14:paraId="6FD09A48" w14:textId="78AF1147" w:rsidR="008D6F8E" w:rsidRPr="00B96840" w:rsidRDefault="00A31F76" w:rsidP="0086676A">
      <w:pPr>
        <w:spacing w:before="100" w:beforeAutospacing="1" w:after="100" w:afterAutospacing="1"/>
        <w:rPr>
          <w:rFonts w:ascii="Cera Basic" w:hAnsi="Cera Basic" w:cs="Calibri"/>
          <w:color w:val="auto"/>
          <w:lang w:val="en-GB"/>
        </w:rPr>
      </w:pPr>
      <w:r w:rsidRPr="00B96840">
        <w:rPr>
          <w:rFonts w:ascii="Cera Basic" w:hAnsi="Cera Basic" w:cs="Calibri"/>
          <w:shd w:val="clear" w:color="auto" w:fill="FFFFFF"/>
        </w:rPr>
        <w:t>bibic is a small</w:t>
      </w:r>
      <w:r w:rsidR="008D6F8E" w:rsidRPr="00B96840">
        <w:rPr>
          <w:rFonts w:ascii="Cera Basic" w:hAnsi="Cera Basic" w:cs="Calibri"/>
          <w:shd w:val="clear" w:color="auto" w:fill="FFFFFF"/>
        </w:rPr>
        <w:t xml:space="preserve"> national charity based in Langport, Somerset. We deliver assessments and bespoke developmental therapy to children and young adults aged six months to 25 years old. We see them with or without a diagnosis and support a wide range of neurological and genetic conditions such as Autism</w:t>
      </w:r>
      <w:r w:rsidR="00601893">
        <w:rPr>
          <w:rFonts w:ascii="Cera Basic" w:hAnsi="Cera Basic" w:cs="Calibri"/>
          <w:shd w:val="clear" w:color="auto" w:fill="FFFFFF"/>
        </w:rPr>
        <w:t>,</w:t>
      </w:r>
      <w:r w:rsidR="008D6F8E" w:rsidRPr="00B96840">
        <w:rPr>
          <w:rFonts w:ascii="Cera Basic" w:hAnsi="Cera Basic" w:cs="Calibri"/>
          <w:shd w:val="clear" w:color="auto" w:fill="FFFFFF"/>
        </w:rPr>
        <w:t xml:space="preserve"> ADHD, Cerebral Palsy, Global Developmental Delay (GDD), Down’s syndrome, Sensory processing difficulties and many more. Often, following our support, children and young adults feel better understood by their parents and carers and are better able to manage their behaviour, emotions and sensory systems through the tools and advice we provide. Parents often talk of how bibic gave them a lifeline when they had nowhere else to turn.</w:t>
      </w:r>
    </w:p>
    <w:p w14:paraId="21C008F5" w14:textId="4814DAAA" w:rsidR="009A7884" w:rsidRPr="00B96840" w:rsidRDefault="008D6F8E" w:rsidP="009A7884">
      <w:pPr>
        <w:rPr>
          <w:rFonts w:ascii="Cera Basic" w:hAnsi="Cera Basic" w:cs="Calibri"/>
          <w:b/>
          <w:bCs/>
        </w:rPr>
      </w:pPr>
      <w:r w:rsidRPr="00B96840">
        <w:rPr>
          <w:rFonts w:ascii="Cera Basic" w:hAnsi="Cera Basic" w:cs="Calibri"/>
          <w:b/>
          <w:bCs/>
        </w:rPr>
        <w:t xml:space="preserve">About the role </w:t>
      </w:r>
    </w:p>
    <w:p w14:paraId="35EC55C0" w14:textId="7AA86436" w:rsidR="001D1AF5" w:rsidRPr="00B96840" w:rsidRDefault="001D1AF5" w:rsidP="009A7884">
      <w:pPr>
        <w:rPr>
          <w:rFonts w:ascii="Cera Basic" w:hAnsi="Cera Basic" w:cs="Calibri"/>
        </w:rPr>
      </w:pPr>
      <w:r w:rsidRPr="00B96840">
        <w:rPr>
          <w:rFonts w:ascii="Cera Basic" w:hAnsi="Cera Basic" w:cs="Calibri"/>
        </w:rPr>
        <w:t xml:space="preserve">We’re looking for someone </w:t>
      </w:r>
      <w:r w:rsidR="00A65F99">
        <w:rPr>
          <w:rFonts w:ascii="Cera Basic" w:hAnsi="Cera Basic" w:cs="Calibri"/>
        </w:rPr>
        <w:t>who has enthusiasm, creativity and shares the same vision and values as bibic. No two days at bibic would ever be the same</w:t>
      </w:r>
      <w:r w:rsidR="008D6F8E" w:rsidRPr="00B96840">
        <w:rPr>
          <w:rFonts w:ascii="Cera Basic" w:hAnsi="Cera Basic" w:cs="Calibri"/>
        </w:rPr>
        <w:t xml:space="preserve">. </w:t>
      </w:r>
      <w:r w:rsidR="00A65F99">
        <w:rPr>
          <w:rFonts w:ascii="Cera Basic" w:hAnsi="Cera Basic" w:cs="Calibri"/>
        </w:rPr>
        <w:t>The correct person for this role will be dedicated</w:t>
      </w:r>
      <w:r w:rsidR="00662896">
        <w:rPr>
          <w:rFonts w:ascii="Cera Basic" w:hAnsi="Cera Basic" w:cs="Calibri"/>
        </w:rPr>
        <w:t xml:space="preserve">, reliable and </w:t>
      </w:r>
      <w:r w:rsidR="0098678F">
        <w:rPr>
          <w:rFonts w:ascii="Cera Basic" w:hAnsi="Cera Basic" w:cs="Calibri"/>
        </w:rPr>
        <w:t>trustworthy.</w:t>
      </w:r>
    </w:p>
    <w:p w14:paraId="2D86AFB6" w14:textId="0BF0438D" w:rsidR="003B3162" w:rsidRPr="00B96840" w:rsidRDefault="001D1AF5" w:rsidP="008D6F8E">
      <w:pPr>
        <w:rPr>
          <w:rFonts w:ascii="Cera Basic" w:hAnsi="Cera Basic" w:cs="Calibri"/>
        </w:rPr>
      </w:pPr>
      <w:r w:rsidRPr="00B96840">
        <w:rPr>
          <w:rFonts w:ascii="Cera Basic" w:hAnsi="Cera Basic" w:cs="Calibri"/>
        </w:rPr>
        <w:t xml:space="preserve">The primary purpose of this role will be to </w:t>
      </w:r>
      <w:r w:rsidR="00662896">
        <w:rPr>
          <w:rFonts w:ascii="Cera Basic" w:hAnsi="Cera Basic" w:cs="Calibri"/>
        </w:rPr>
        <w:t>support</w:t>
      </w:r>
      <w:r w:rsidRPr="00B96840">
        <w:rPr>
          <w:rFonts w:ascii="Cera Basic" w:hAnsi="Cera Basic" w:cs="Calibri"/>
        </w:rPr>
        <w:t xml:space="preserve"> bibic’s </w:t>
      </w:r>
      <w:r w:rsidR="00D3057F">
        <w:rPr>
          <w:rFonts w:ascii="Cera Basic" w:hAnsi="Cera Basic" w:cs="Calibri"/>
        </w:rPr>
        <w:t>F</w:t>
      </w:r>
      <w:r w:rsidR="00662896">
        <w:rPr>
          <w:rFonts w:ascii="Cera Basic" w:hAnsi="Cera Basic" w:cs="Calibri"/>
        </w:rPr>
        <w:t>undraising</w:t>
      </w:r>
      <w:r w:rsidR="00D3057F">
        <w:rPr>
          <w:rFonts w:ascii="Cera Basic" w:hAnsi="Cera Basic" w:cs="Calibri"/>
        </w:rPr>
        <w:t xml:space="preserve"> and Marketing</w:t>
      </w:r>
      <w:r w:rsidR="00662896">
        <w:rPr>
          <w:rFonts w:ascii="Cera Basic" w:hAnsi="Cera Basic" w:cs="Calibri"/>
        </w:rPr>
        <w:t xml:space="preserve"> team to help the organisation in raising crucial funds and spreading awareness of the transformative work</w:t>
      </w:r>
      <w:r w:rsidR="00D3057F">
        <w:rPr>
          <w:rFonts w:ascii="Cera Basic" w:hAnsi="Cera Basic" w:cs="Calibri"/>
        </w:rPr>
        <w:t xml:space="preserve"> that</w:t>
      </w:r>
      <w:r w:rsidR="00662896">
        <w:rPr>
          <w:rFonts w:ascii="Cera Basic" w:hAnsi="Cera Basic" w:cs="Calibri"/>
        </w:rPr>
        <w:t xml:space="preserve"> we do.</w:t>
      </w:r>
      <w:r w:rsidR="008D6F8E" w:rsidRPr="00B96840">
        <w:rPr>
          <w:rFonts w:ascii="Cera Basic" w:hAnsi="Cera Basic" w:cs="Calibri"/>
        </w:rPr>
        <w:t xml:space="preserve"> </w:t>
      </w:r>
    </w:p>
    <w:p w14:paraId="581BADC0" w14:textId="4E676124" w:rsidR="008D6F8E" w:rsidRPr="00B96840" w:rsidRDefault="00662896" w:rsidP="008D6F8E">
      <w:pPr>
        <w:rPr>
          <w:rFonts w:ascii="Cera Basic" w:hAnsi="Cera Basic" w:cs="Calibri"/>
          <w:b/>
          <w:bCs/>
        </w:rPr>
      </w:pPr>
      <w:r>
        <w:rPr>
          <w:rFonts w:ascii="Cera Basic" w:hAnsi="Cera Basic" w:cs="Calibri"/>
          <w:b/>
          <w:bCs/>
        </w:rPr>
        <w:t>Volunteer Responsibilities</w:t>
      </w:r>
    </w:p>
    <w:p w14:paraId="2F12E546" w14:textId="3D9ED07D" w:rsidR="003D2E55" w:rsidRDefault="00662896" w:rsidP="009A7884">
      <w:pPr>
        <w:pStyle w:val="ListParagraph"/>
        <w:numPr>
          <w:ilvl w:val="0"/>
          <w:numId w:val="9"/>
        </w:numPr>
        <w:rPr>
          <w:rFonts w:ascii="Cera Basic" w:hAnsi="Cera Basic" w:cs="Calibri"/>
        </w:rPr>
      </w:pPr>
      <w:r>
        <w:rPr>
          <w:rFonts w:ascii="Cera Basic" w:hAnsi="Cera Basic" w:cs="Calibri"/>
        </w:rPr>
        <w:t>To under</w:t>
      </w:r>
      <w:r w:rsidR="0098678F">
        <w:rPr>
          <w:rFonts w:ascii="Cera Basic" w:hAnsi="Cera Basic" w:cs="Calibri"/>
        </w:rPr>
        <w:t>take relevant training surrounding policies, safeguarding and health and safety at bibic</w:t>
      </w:r>
      <w:r w:rsidR="00292FB4">
        <w:rPr>
          <w:rFonts w:ascii="Cera Basic" w:hAnsi="Cera Basic" w:cs="Calibri"/>
        </w:rPr>
        <w:t>.</w:t>
      </w:r>
    </w:p>
    <w:p w14:paraId="69081504" w14:textId="10B12999" w:rsidR="0098678F" w:rsidRDefault="0098678F" w:rsidP="0098678F">
      <w:pPr>
        <w:pStyle w:val="ListParagraph"/>
        <w:numPr>
          <w:ilvl w:val="0"/>
          <w:numId w:val="9"/>
        </w:numPr>
        <w:rPr>
          <w:rFonts w:ascii="Cera Basic" w:hAnsi="Cera Basic" w:cs="Calibri"/>
        </w:rPr>
      </w:pPr>
      <w:r>
        <w:rPr>
          <w:rFonts w:ascii="Cera Basic" w:hAnsi="Cera Basic" w:cs="Calibri"/>
        </w:rPr>
        <w:t xml:space="preserve">To arrive on time and complete tasks as set by the Fundraising </w:t>
      </w:r>
      <w:r w:rsidRPr="0098678F">
        <w:rPr>
          <w:rFonts w:ascii="Cera Basic" w:hAnsi="Cera Basic" w:cs="Calibri"/>
        </w:rPr>
        <w:t>and Events Officer</w:t>
      </w:r>
      <w:r w:rsidR="00292FB4">
        <w:rPr>
          <w:rFonts w:ascii="Cera Basic" w:hAnsi="Cera Basic" w:cs="Calibri"/>
        </w:rPr>
        <w:t>.</w:t>
      </w:r>
      <w:r w:rsidRPr="0098678F">
        <w:rPr>
          <w:rFonts w:ascii="Cera Basic" w:hAnsi="Cera Basic" w:cs="Calibri"/>
        </w:rPr>
        <w:t xml:space="preserve"> </w:t>
      </w:r>
    </w:p>
    <w:p w14:paraId="67CD29E1" w14:textId="7795926B" w:rsidR="0098678F" w:rsidRDefault="0098678F" w:rsidP="0098678F">
      <w:pPr>
        <w:pStyle w:val="ListParagraph"/>
        <w:numPr>
          <w:ilvl w:val="0"/>
          <w:numId w:val="9"/>
        </w:numPr>
        <w:rPr>
          <w:rFonts w:ascii="Cera Basic" w:hAnsi="Cera Basic" w:cs="Calibri"/>
        </w:rPr>
      </w:pPr>
      <w:r>
        <w:rPr>
          <w:rFonts w:ascii="Cera Basic" w:hAnsi="Cera Basic" w:cs="Calibri"/>
        </w:rPr>
        <w:t>Communicate with the Fundraising and Events Officer if you are unable to fulfill your duties</w:t>
      </w:r>
      <w:r w:rsidR="00292FB4">
        <w:rPr>
          <w:rFonts w:ascii="Cera Basic" w:hAnsi="Cera Basic" w:cs="Calibri"/>
        </w:rPr>
        <w:t>.</w:t>
      </w:r>
    </w:p>
    <w:p w14:paraId="02F53A91" w14:textId="01C721B1" w:rsidR="0098678F" w:rsidRPr="0098678F" w:rsidRDefault="0098678F" w:rsidP="0098678F">
      <w:pPr>
        <w:pStyle w:val="ListParagraph"/>
        <w:numPr>
          <w:ilvl w:val="0"/>
          <w:numId w:val="9"/>
        </w:numPr>
        <w:rPr>
          <w:rFonts w:ascii="Cera Basic" w:hAnsi="Cera Basic" w:cs="Calibri"/>
        </w:rPr>
      </w:pPr>
      <w:r>
        <w:rPr>
          <w:rFonts w:ascii="Cera Basic" w:hAnsi="Cera Basic" w:cs="Calibri"/>
        </w:rPr>
        <w:t>To be an adv</w:t>
      </w:r>
      <w:r w:rsidR="00292FB4">
        <w:rPr>
          <w:rFonts w:ascii="Cera Basic" w:hAnsi="Cera Basic" w:cs="Calibri"/>
        </w:rPr>
        <w:t>ocate</w:t>
      </w:r>
      <w:r>
        <w:rPr>
          <w:rFonts w:ascii="Cera Basic" w:hAnsi="Cera Basic" w:cs="Calibri"/>
        </w:rPr>
        <w:t xml:space="preserve"> for bibic and the fantastic work we do – </w:t>
      </w:r>
      <w:r w:rsidR="00292FB4">
        <w:rPr>
          <w:rFonts w:ascii="Cera Basic" w:hAnsi="Cera Basic" w:cs="Calibri"/>
        </w:rPr>
        <w:t>always upholding our values</w:t>
      </w:r>
      <w:r>
        <w:rPr>
          <w:rFonts w:ascii="Cera Basic" w:hAnsi="Cera Basic" w:cs="Calibri"/>
        </w:rPr>
        <w:t xml:space="preserve">. </w:t>
      </w:r>
    </w:p>
    <w:p w14:paraId="7EF2913E" w14:textId="7E276E3C" w:rsidR="003D2E55" w:rsidRPr="00B96840" w:rsidRDefault="0098678F" w:rsidP="009A7884">
      <w:pPr>
        <w:rPr>
          <w:rFonts w:ascii="Cera Basic" w:hAnsi="Cera Basic" w:cs="Calibri"/>
          <w:b/>
          <w:bCs/>
        </w:rPr>
      </w:pPr>
      <w:r>
        <w:rPr>
          <w:rFonts w:ascii="Cera Basic" w:hAnsi="Cera Basic" w:cs="Calibri"/>
          <w:b/>
          <w:bCs/>
        </w:rPr>
        <w:t>Role</w:t>
      </w:r>
      <w:r w:rsidR="000610DC" w:rsidRPr="00B96840">
        <w:rPr>
          <w:rFonts w:ascii="Cera Basic" w:hAnsi="Cera Basic" w:cs="Calibri"/>
          <w:b/>
          <w:bCs/>
        </w:rPr>
        <w:t xml:space="preserve"> </w:t>
      </w:r>
      <w:r w:rsidR="00EF22E6">
        <w:rPr>
          <w:rFonts w:ascii="Cera Basic" w:hAnsi="Cera Basic" w:cs="Calibri"/>
          <w:b/>
          <w:bCs/>
        </w:rPr>
        <w:t>Description</w:t>
      </w:r>
      <w:r w:rsidR="000610DC" w:rsidRPr="00B96840">
        <w:rPr>
          <w:rFonts w:ascii="Cera Basic" w:hAnsi="Cera Basic" w:cs="Calibri"/>
          <w:b/>
          <w:bCs/>
        </w:rPr>
        <w:t xml:space="preserve"> </w:t>
      </w:r>
    </w:p>
    <w:p w14:paraId="2D06FCDE" w14:textId="29D7DFB7" w:rsidR="008D6F8E" w:rsidRPr="00B96840" w:rsidRDefault="0098678F" w:rsidP="009A7884">
      <w:pPr>
        <w:pStyle w:val="ListParagraph"/>
        <w:numPr>
          <w:ilvl w:val="0"/>
          <w:numId w:val="10"/>
        </w:numPr>
        <w:rPr>
          <w:rFonts w:ascii="Cera Basic" w:hAnsi="Cera Basic" w:cs="Calibri"/>
        </w:rPr>
      </w:pPr>
      <w:r>
        <w:rPr>
          <w:rFonts w:ascii="Cera Basic" w:hAnsi="Cera Basic" w:cs="Calibri"/>
        </w:rPr>
        <w:t xml:space="preserve">Supporting </w:t>
      </w:r>
      <w:r w:rsidR="00023972">
        <w:rPr>
          <w:rFonts w:ascii="Cera Basic" w:hAnsi="Cera Basic" w:cs="Calibri"/>
        </w:rPr>
        <w:t>bibic to both organi</w:t>
      </w:r>
      <w:r w:rsidR="00BC55FE">
        <w:rPr>
          <w:rFonts w:ascii="Cera Basic" w:hAnsi="Cera Basic" w:cs="Calibri"/>
        </w:rPr>
        <w:t>s</w:t>
      </w:r>
      <w:r w:rsidR="00023972">
        <w:rPr>
          <w:rFonts w:ascii="Cera Basic" w:hAnsi="Cera Basic" w:cs="Calibri"/>
        </w:rPr>
        <w:t>e and run</w:t>
      </w:r>
      <w:r>
        <w:rPr>
          <w:rFonts w:ascii="Cera Basic" w:hAnsi="Cera Basic" w:cs="Calibri"/>
        </w:rPr>
        <w:t xml:space="preserve"> community events</w:t>
      </w:r>
      <w:r w:rsidR="00023972">
        <w:rPr>
          <w:rFonts w:ascii="Cera Basic" w:hAnsi="Cera Basic" w:cs="Calibri"/>
        </w:rPr>
        <w:t>.</w:t>
      </w:r>
    </w:p>
    <w:p w14:paraId="731A17B5" w14:textId="414D2540" w:rsidR="003D2E55" w:rsidRPr="00B96840" w:rsidRDefault="0098678F" w:rsidP="008D6F8E">
      <w:pPr>
        <w:pStyle w:val="ListParagraph"/>
        <w:numPr>
          <w:ilvl w:val="0"/>
          <w:numId w:val="10"/>
        </w:numPr>
        <w:rPr>
          <w:rFonts w:ascii="Cera Basic" w:hAnsi="Cera Basic" w:cs="Calibri"/>
        </w:rPr>
      </w:pPr>
      <w:r>
        <w:rPr>
          <w:rFonts w:ascii="Cera Basic" w:hAnsi="Cera Basic" w:cs="Calibri"/>
        </w:rPr>
        <w:t xml:space="preserve">Helping </w:t>
      </w:r>
      <w:r w:rsidR="00023972">
        <w:rPr>
          <w:rFonts w:ascii="Cera Basic" w:hAnsi="Cera Basic" w:cs="Calibri"/>
        </w:rPr>
        <w:t>bibic</w:t>
      </w:r>
      <w:r>
        <w:rPr>
          <w:rFonts w:ascii="Cera Basic" w:hAnsi="Cera Basic" w:cs="Calibri"/>
        </w:rPr>
        <w:t xml:space="preserve"> to distribute, monitor and collect our donation pots</w:t>
      </w:r>
      <w:r w:rsidR="00023972">
        <w:rPr>
          <w:rFonts w:ascii="Cera Basic" w:hAnsi="Cera Basic" w:cs="Calibri"/>
        </w:rPr>
        <w:t>.</w:t>
      </w:r>
    </w:p>
    <w:p w14:paraId="4D5AF1C4" w14:textId="1A89B5C2" w:rsidR="009A7884" w:rsidRDefault="00BC55FE" w:rsidP="0086676A">
      <w:pPr>
        <w:pStyle w:val="ListParagraph"/>
        <w:numPr>
          <w:ilvl w:val="0"/>
          <w:numId w:val="10"/>
        </w:numPr>
        <w:rPr>
          <w:rFonts w:ascii="Cera Basic" w:hAnsi="Cera Basic" w:cs="Calibri"/>
        </w:rPr>
      </w:pPr>
      <w:r>
        <w:rPr>
          <w:rFonts w:ascii="Cera Basic" w:hAnsi="Cera Basic" w:cs="Calibri"/>
        </w:rPr>
        <w:t>Assisting in the</w:t>
      </w:r>
      <w:r w:rsidR="0098678F">
        <w:rPr>
          <w:rFonts w:ascii="Cera Basic" w:hAnsi="Cera Basic" w:cs="Calibri"/>
        </w:rPr>
        <w:t xml:space="preserve"> complet</w:t>
      </w:r>
      <w:r>
        <w:rPr>
          <w:rFonts w:ascii="Cera Basic" w:hAnsi="Cera Basic" w:cs="Calibri"/>
        </w:rPr>
        <w:t>ion</w:t>
      </w:r>
      <w:r w:rsidR="0098678F">
        <w:rPr>
          <w:rFonts w:ascii="Cera Basic" w:hAnsi="Cera Basic" w:cs="Calibri"/>
        </w:rPr>
        <w:t xml:space="preserve"> and </w:t>
      </w:r>
      <w:r>
        <w:rPr>
          <w:rFonts w:ascii="Cera Basic" w:hAnsi="Cera Basic" w:cs="Calibri"/>
        </w:rPr>
        <w:t>distributi</w:t>
      </w:r>
      <w:r w:rsidR="00292FB4">
        <w:rPr>
          <w:rFonts w:ascii="Cera Basic" w:hAnsi="Cera Basic" w:cs="Calibri"/>
        </w:rPr>
        <w:t>on</w:t>
      </w:r>
      <w:r>
        <w:rPr>
          <w:rFonts w:ascii="Cera Basic" w:hAnsi="Cera Basic" w:cs="Calibri"/>
        </w:rPr>
        <w:t xml:space="preserve"> of</w:t>
      </w:r>
      <w:r w:rsidR="0098678F">
        <w:rPr>
          <w:rFonts w:ascii="Cera Basic" w:hAnsi="Cera Basic" w:cs="Calibri"/>
        </w:rPr>
        <w:t xml:space="preserve"> our annual appeals to raise crucial funds for the </w:t>
      </w:r>
      <w:r w:rsidR="00023972">
        <w:rPr>
          <w:rFonts w:ascii="Cera Basic" w:hAnsi="Cera Basic" w:cs="Calibri"/>
        </w:rPr>
        <w:t>charity.</w:t>
      </w:r>
    </w:p>
    <w:p w14:paraId="6B298DD1" w14:textId="600FFA60" w:rsidR="0098678F" w:rsidRDefault="00023972" w:rsidP="0086676A">
      <w:pPr>
        <w:pStyle w:val="ListParagraph"/>
        <w:numPr>
          <w:ilvl w:val="0"/>
          <w:numId w:val="10"/>
        </w:numPr>
        <w:rPr>
          <w:rFonts w:ascii="Cera Basic" w:hAnsi="Cera Basic" w:cs="Calibri"/>
        </w:rPr>
      </w:pPr>
      <w:r>
        <w:rPr>
          <w:rFonts w:ascii="Cera Basic" w:hAnsi="Cera Basic" w:cs="Calibri"/>
        </w:rPr>
        <w:t>Helping bibic communicate with our donors via telephone</w:t>
      </w:r>
      <w:r w:rsidR="00292FB4">
        <w:rPr>
          <w:rFonts w:ascii="Cera Basic" w:hAnsi="Cera Basic" w:cs="Calibri"/>
        </w:rPr>
        <w:t>,</w:t>
      </w:r>
      <w:r>
        <w:rPr>
          <w:rFonts w:ascii="Cera Basic" w:hAnsi="Cera Basic" w:cs="Calibri"/>
        </w:rPr>
        <w:t xml:space="preserve"> letter</w:t>
      </w:r>
      <w:r w:rsidR="00292FB4">
        <w:rPr>
          <w:rFonts w:ascii="Cera Basic" w:hAnsi="Cera Basic" w:cs="Calibri"/>
        </w:rPr>
        <w:t xml:space="preserve"> or email</w:t>
      </w:r>
      <w:r>
        <w:rPr>
          <w:rFonts w:ascii="Cera Basic" w:hAnsi="Cera Basic" w:cs="Calibri"/>
        </w:rPr>
        <w:t>.</w:t>
      </w:r>
    </w:p>
    <w:p w14:paraId="6E25D7CC" w14:textId="087EF36F" w:rsidR="00023972" w:rsidRDefault="00BC55FE" w:rsidP="0086676A">
      <w:pPr>
        <w:pStyle w:val="ListParagraph"/>
        <w:numPr>
          <w:ilvl w:val="0"/>
          <w:numId w:val="10"/>
        </w:numPr>
        <w:rPr>
          <w:rFonts w:ascii="Cera Basic" w:hAnsi="Cera Basic" w:cs="Calibri"/>
        </w:rPr>
      </w:pPr>
      <w:r>
        <w:rPr>
          <w:rFonts w:ascii="Cera Basic" w:hAnsi="Cera Basic" w:cs="Calibri"/>
        </w:rPr>
        <w:t>Assisting in analysis of our marketing</w:t>
      </w:r>
      <w:r w:rsidR="00C203D5">
        <w:rPr>
          <w:rFonts w:ascii="Cera Basic" w:hAnsi="Cera Basic" w:cs="Calibri"/>
        </w:rPr>
        <w:t xml:space="preserve"> and communications</w:t>
      </w:r>
      <w:r w:rsidR="00EF22E6">
        <w:rPr>
          <w:rFonts w:ascii="Cera Basic" w:hAnsi="Cera Basic" w:cs="Calibri"/>
        </w:rPr>
        <w:t>.</w:t>
      </w:r>
    </w:p>
    <w:p w14:paraId="7E35223B" w14:textId="77777777" w:rsidR="00D3057F" w:rsidRDefault="00C203D5" w:rsidP="00D3057F">
      <w:pPr>
        <w:pStyle w:val="ListParagraph"/>
        <w:numPr>
          <w:ilvl w:val="0"/>
          <w:numId w:val="10"/>
        </w:numPr>
        <w:rPr>
          <w:rFonts w:ascii="Cera Basic" w:hAnsi="Cera Basic" w:cs="Calibri"/>
        </w:rPr>
      </w:pPr>
      <w:r>
        <w:rPr>
          <w:rFonts w:ascii="Cera Basic" w:hAnsi="Cera Basic" w:cs="Calibri"/>
        </w:rPr>
        <w:t>Helping to monitor social media platforms</w:t>
      </w:r>
      <w:r w:rsidR="00EF22E6">
        <w:rPr>
          <w:rFonts w:ascii="Cera Basic" w:hAnsi="Cera Basic" w:cs="Calibri"/>
        </w:rPr>
        <w:t>.</w:t>
      </w:r>
    </w:p>
    <w:p w14:paraId="47D7EAF9" w14:textId="77777777" w:rsidR="00D3057F" w:rsidRPr="00D3057F" w:rsidRDefault="00D3057F" w:rsidP="00D3057F">
      <w:pPr>
        <w:rPr>
          <w:rFonts w:ascii="Cera Basic" w:hAnsi="Cera Basic" w:cs="Calibri"/>
        </w:rPr>
      </w:pPr>
    </w:p>
    <w:p w14:paraId="37DA7CA9" w14:textId="5082ADD2" w:rsidR="00D3057F" w:rsidRPr="00D3057F" w:rsidRDefault="00D3057F" w:rsidP="00D3057F">
      <w:pPr>
        <w:pStyle w:val="ListParagraph"/>
        <w:numPr>
          <w:ilvl w:val="0"/>
          <w:numId w:val="10"/>
        </w:numPr>
        <w:rPr>
          <w:rFonts w:ascii="Cera Basic" w:hAnsi="Cera Basic" w:cs="Calibri"/>
        </w:rPr>
      </w:pPr>
      <w:r w:rsidRPr="00D3057F">
        <w:rPr>
          <w:rFonts w:ascii="Cera Basic" w:hAnsi="Cera Basic" w:cs="Calibri"/>
        </w:rPr>
        <w:t>Supporting with social media content creation</w:t>
      </w:r>
      <w:r>
        <w:rPr>
          <w:rFonts w:ascii="Cera Basic" w:hAnsi="Cera Basic" w:cs="Calibri"/>
        </w:rPr>
        <w:t>.</w:t>
      </w:r>
    </w:p>
    <w:p w14:paraId="7C66D0CF" w14:textId="40532F53" w:rsidR="00EF22E6" w:rsidRDefault="00EF22E6" w:rsidP="0086676A">
      <w:pPr>
        <w:pStyle w:val="ListParagraph"/>
        <w:numPr>
          <w:ilvl w:val="0"/>
          <w:numId w:val="10"/>
        </w:numPr>
        <w:rPr>
          <w:rFonts w:ascii="Cera Basic" w:hAnsi="Cera Basic" w:cs="Calibri"/>
        </w:rPr>
      </w:pPr>
      <w:r>
        <w:rPr>
          <w:rFonts w:ascii="Cera Basic" w:hAnsi="Cera Basic" w:cs="Calibri"/>
        </w:rPr>
        <w:t>Helping to complete service user questionnaires/surveys</w:t>
      </w:r>
      <w:r w:rsidR="00D3057F">
        <w:rPr>
          <w:rFonts w:ascii="Cera Basic" w:hAnsi="Cera Basic" w:cs="Calibri"/>
        </w:rPr>
        <w:t>.</w:t>
      </w:r>
    </w:p>
    <w:p w14:paraId="4378B9A3" w14:textId="77777777" w:rsidR="00EF22E6" w:rsidRDefault="00EF22E6" w:rsidP="00EF22E6">
      <w:pPr>
        <w:pStyle w:val="ListParagraph"/>
        <w:numPr>
          <w:ilvl w:val="0"/>
          <w:numId w:val="10"/>
        </w:numPr>
        <w:rPr>
          <w:rFonts w:ascii="Cera Basic" w:hAnsi="Cera Basic" w:cs="Calibri"/>
        </w:rPr>
      </w:pPr>
      <w:r>
        <w:rPr>
          <w:rFonts w:ascii="Cera Basic" w:hAnsi="Cera Basic" w:cs="Calibri"/>
        </w:rPr>
        <w:t>Supporting with administrative tasks such as writing thank you cards to donors.</w:t>
      </w:r>
    </w:p>
    <w:p w14:paraId="40486F2A" w14:textId="7EB695D4" w:rsidR="00292FB4" w:rsidRDefault="00292FB4" w:rsidP="00EF22E6">
      <w:pPr>
        <w:pStyle w:val="ListParagraph"/>
        <w:numPr>
          <w:ilvl w:val="0"/>
          <w:numId w:val="10"/>
        </w:numPr>
        <w:rPr>
          <w:rFonts w:ascii="Cera Basic" w:hAnsi="Cera Basic" w:cs="Calibri"/>
        </w:rPr>
      </w:pPr>
      <w:r>
        <w:rPr>
          <w:rFonts w:ascii="Cera Basic" w:hAnsi="Cera Basic" w:cs="Calibri"/>
        </w:rPr>
        <w:t>Helping to research potential grant prospects.</w:t>
      </w:r>
    </w:p>
    <w:p w14:paraId="1F3E8A89" w14:textId="2875E3AD" w:rsidR="00292FB4" w:rsidRPr="00D3057F" w:rsidRDefault="00292FB4" w:rsidP="00D3057F">
      <w:pPr>
        <w:pStyle w:val="ListParagraph"/>
        <w:numPr>
          <w:ilvl w:val="0"/>
          <w:numId w:val="10"/>
        </w:numPr>
        <w:rPr>
          <w:rFonts w:ascii="Cera Basic" w:hAnsi="Cera Basic" w:cs="Calibri"/>
        </w:rPr>
      </w:pPr>
      <w:r>
        <w:rPr>
          <w:rFonts w:ascii="Cera Basic" w:hAnsi="Cera Basic" w:cs="Calibri"/>
        </w:rPr>
        <w:t xml:space="preserve">Any other duties as required by the </w:t>
      </w:r>
      <w:r w:rsidR="00D3057F">
        <w:rPr>
          <w:rFonts w:ascii="Cera Basic" w:hAnsi="Cera Basic" w:cs="Calibri"/>
        </w:rPr>
        <w:t>F</w:t>
      </w:r>
      <w:r>
        <w:rPr>
          <w:rFonts w:ascii="Cera Basic" w:hAnsi="Cera Basic" w:cs="Calibri"/>
        </w:rPr>
        <w:t xml:space="preserve">undraising </w:t>
      </w:r>
      <w:r w:rsidR="00D3057F">
        <w:rPr>
          <w:rFonts w:ascii="Cera Basic" w:hAnsi="Cera Basic" w:cs="Calibri"/>
        </w:rPr>
        <w:t>and Marketing t</w:t>
      </w:r>
      <w:r w:rsidRPr="00D3057F">
        <w:rPr>
          <w:rFonts w:ascii="Cera Basic" w:hAnsi="Cera Basic" w:cs="Calibri"/>
        </w:rPr>
        <w:t>eam.</w:t>
      </w:r>
    </w:p>
    <w:p w14:paraId="31090E5C" w14:textId="77777777" w:rsidR="00EF22E6" w:rsidRPr="00B96840" w:rsidRDefault="00EF22E6" w:rsidP="00EF22E6">
      <w:pPr>
        <w:pStyle w:val="ListParagraph"/>
        <w:rPr>
          <w:rFonts w:ascii="Cera Basic" w:hAnsi="Cera Basic" w:cs="Calibri"/>
        </w:rPr>
      </w:pPr>
    </w:p>
    <w:p w14:paraId="00B52E15" w14:textId="7B558EC7" w:rsidR="009A7884" w:rsidRPr="00B96840" w:rsidRDefault="000610DC" w:rsidP="008D6F8E">
      <w:pPr>
        <w:rPr>
          <w:rFonts w:ascii="Cera Basic" w:hAnsi="Cera Basic" w:cs="Calibri"/>
        </w:rPr>
      </w:pPr>
      <w:r w:rsidRPr="00B96840">
        <w:rPr>
          <w:rFonts w:ascii="Cera Basic" w:hAnsi="Cera Basic" w:cs="Calibri"/>
        </w:rPr>
        <w:t xml:space="preserve">Note, that this </w:t>
      </w:r>
      <w:r w:rsidR="00EF22E6">
        <w:rPr>
          <w:rFonts w:ascii="Cera Basic" w:hAnsi="Cera Basic" w:cs="Calibri"/>
        </w:rPr>
        <w:t>role</w:t>
      </w:r>
      <w:r w:rsidRPr="00B96840">
        <w:rPr>
          <w:rFonts w:ascii="Cera Basic" w:hAnsi="Cera Basic" w:cs="Calibri"/>
        </w:rPr>
        <w:t xml:space="preserve"> description is not contractual and may change over time as agreed with the C</w:t>
      </w:r>
      <w:r w:rsidR="00A31F76" w:rsidRPr="00B96840">
        <w:rPr>
          <w:rFonts w:ascii="Cera Basic" w:hAnsi="Cera Basic" w:cs="Calibri"/>
        </w:rPr>
        <w:t>EO</w:t>
      </w:r>
      <w:r w:rsidR="00C04673" w:rsidRPr="00B96840">
        <w:rPr>
          <w:rFonts w:ascii="Cera Basic" w:hAnsi="Cera Basic" w:cs="Calibri"/>
        </w:rPr>
        <w:t xml:space="preserve"> </w:t>
      </w:r>
      <w:r w:rsidRPr="00B96840">
        <w:rPr>
          <w:rFonts w:ascii="Cera Basic" w:hAnsi="Cera Basic" w:cs="Calibri"/>
        </w:rPr>
        <w:t>and Board of Trustees</w:t>
      </w:r>
    </w:p>
    <w:p w14:paraId="0FB834FD" w14:textId="49188CF5" w:rsidR="009A7884" w:rsidRPr="00B96840" w:rsidRDefault="000610DC" w:rsidP="009A7884">
      <w:pPr>
        <w:pStyle w:val="ListParagraph"/>
        <w:numPr>
          <w:ilvl w:val="0"/>
          <w:numId w:val="11"/>
        </w:numPr>
        <w:rPr>
          <w:rFonts w:ascii="Cera Basic" w:hAnsi="Cera Basic" w:cs="Calibri"/>
        </w:rPr>
      </w:pPr>
      <w:r w:rsidRPr="00B96840">
        <w:rPr>
          <w:rFonts w:ascii="Cera Basic" w:hAnsi="Cera Basic" w:cs="Calibri"/>
        </w:rPr>
        <w:t xml:space="preserve">Due to the dynamic nature of the sector we work in, </w:t>
      </w:r>
      <w:r w:rsidR="00EF22E6">
        <w:rPr>
          <w:rFonts w:ascii="Cera Basic" w:hAnsi="Cera Basic" w:cs="Calibri"/>
        </w:rPr>
        <w:t>role</w:t>
      </w:r>
      <w:r w:rsidRPr="00B96840">
        <w:rPr>
          <w:rFonts w:ascii="Cera Basic" w:hAnsi="Cera Basic" w:cs="Calibri"/>
        </w:rPr>
        <w:t xml:space="preserve"> descriptions are subject to review.  </w:t>
      </w:r>
    </w:p>
    <w:p w14:paraId="199EA7D6" w14:textId="4DAC2410" w:rsidR="00672F35" w:rsidRPr="00D3057F" w:rsidRDefault="000610DC" w:rsidP="00D3057F">
      <w:pPr>
        <w:rPr>
          <w:rFonts w:ascii="Cera Basic" w:hAnsi="Cera Basic" w:cs="Calibri"/>
          <w:b/>
          <w:bCs/>
        </w:rPr>
      </w:pPr>
      <w:r w:rsidRPr="00B96840">
        <w:rPr>
          <w:rFonts w:ascii="Cera Basic" w:hAnsi="Cera Basic" w:cs="Calibri"/>
          <w:b/>
          <w:bCs/>
        </w:rPr>
        <w:t>Terms and conditions</w:t>
      </w:r>
    </w:p>
    <w:p w14:paraId="7E5B2164" w14:textId="07BF3030" w:rsidR="003D2E55" w:rsidRPr="00B96840" w:rsidRDefault="000610DC" w:rsidP="00EF22E6">
      <w:pPr>
        <w:ind w:left="2160" w:hanging="2160"/>
        <w:rPr>
          <w:rFonts w:ascii="Cera Basic" w:hAnsi="Cera Basic" w:cs="Calibri"/>
        </w:rPr>
      </w:pPr>
      <w:r w:rsidRPr="00B96840">
        <w:rPr>
          <w:rFonts w:ascii="Cera Basic" w:hAnsi="Cera Basic" w:cs="Calibri"/>
        </w:rPr>
        <w:t>Location:</w:t>
      </w:r>
      <w:r w:rsidRPr="00B96840">
        <w:rPr>
          <w:rFonts w:ascii="Cera Basic" w:hAnsi="Cera Basic" w:cs="Calibri"/>
        </w:rPr>
        <w:tab/>
      </w:r>
      <w:r w:rsidR="00EF71EF" w:rsidRPr="00B96840">
        <w:rPr>
          <w:rFonts w:ascii="Cera Basic" w:hAnsi="Cera Basic" w:cs="Calibri"/>
        </w:rPr>
        <w:t xml:space="preserve">Home </w:t>
      </w:r>
      <w:r w:rsidR="00A31F76" w:rsidRPr="00B96840">
        <w:rPr>
          <w:rFonts w:ascii="Cera Basic" w:hAnsi="Cera Basic" w:cs="Calibri"/>
        </w:rPr>
        <w:t>W</w:t>
      </w:r>
      <w:r w:rsidR="00EF71EF" w:rsidRPr="00B96840">
        <w:rPr>
          <w:rFonts w:ascii="Cera Basic" w:hAnsi="Cera Basic" w:cs="Calibri"/>
        </w:rPr>
        <w:t xml:space="preserve">orking/Office Based </w:t>
      </w:r>
      <w:r w:rsidR="00A31F76" w:rsidRPr="00B96840">
        <w:rPr>
          <w:rFonts w:ascii="Cera Basic" w:hAnsi="Cera Basic" w:cs="Calibri"/>
        </w:rPr>
        <w:t>(Langport, Somerset)</w:t>
      </w:r>
      <w:r w:rsidR="00EF22E6">
        <w:rPr>
          <w:rFonts w:ascii="Cera Basic" w:hAnsi="Cera Basic" w:cs="Calibri"/>
        </w:rPr>
        <w:t xml:space="preserve"> and working within the community.</w:t>
      </w:r>
    </w:p>
    <w:p w14:paraId="35708441" w14:textId="13B168F3" w:rsidR="00A31F76" w:rsidRDefault="000610DC" w:rsidP="0086676A">
      <w:pPr>
        <w:rPr>
          <w:rFonts w:ascii="Cera Basic" w:hAnsi="Cera Basic" w:cs="Calibri"/>
        </w:rPr>
      </w:pPr>
      <w:r w:rsidRPr="00B96840">
        <w:rPr>
          <w:rFonts w:ascii="Cera Basic" w:hAnsi="Cera Basic" w:cs="Calibri"/>
        </w:rPr>
        <w:t>References</w:t>
      </w:r>
      <w:r w:rsidR="00EF22E6">
        <w:rPr>
          <w:rFonts w:ascii="Cera Basic" w:hAnsi="Cera Basic" w:cs="Calibri"/>
        </w:rPr>
        <w:t xml:space="preserve">: </w:t>
      </w:r>
      <w:r w:rsidR="00EF22E6">
        <w:rPr>
          <w:rFonts w:ascii="Cera Basic" w:hAnsi="Cera Basic" w:cs="Calibri"/>
        </w:rPr>
        <w:tab/>
      </w:r>
      <w:r w:rsidR="00EF22E6">
        <w:rPr>
          <w:rFonts w:ascii="Cera Basic" w:hAnsi="Cera Basic" w:cs="Calibri"/>
        </w:rPr>
        <w:tab/>
        <w:t>T</w:t>
      </w:r>
      <w:r w:rsidRPr="00B96840">
        <w:rPr>
          <w:rFonts w:ascii="Cera Basic" w:hAnsi="Cera Basic" w:cs="Calibri"/>
        </w:rPr>
        <w:t>his role is subject to the receipt of suitable references</w:t>
      </w:r>
    </w:p>
    <w:p w14:paraId="457C72EB" w14:textId="1E3757CB" w:rsidR="00EF22E6" w:rsidRPr="00B96840" w:rsidRDefault="00EF22E6" w:rsidP="0086676A">
      <w:pPr>
        <w:rPr>
          <w:rFonts w:ascii="Cera Basic" w:hAnsi="Cera Basic" w:cs="Calibri"/>
        </w:rPr>
      </w:pPr>
      <w:r>
        <w:rPr>
          <w:rFonts w:ascii="Cera Basic" w:hAnsi="Cera Basic" w:cs="Calibri"/>
        </w:rPr>
        <w:t>DBS:</w:t>
      </w:r>
      <w:r>
        <w:rPr>
          <w:rFonts w:ascii="Cera Basic" w:hAnsi="Cera Basic" w:cs="Calibri"/>
        </w:rPr>
        <w:tab/>
      </w:r>
      <w:r>
        <w:rPr>
          <w:rFonts w:ascii="Cera Basic" w:hAnsi="Cera Basic" w:cs="Calibri"/>
        </w:rPr>
        <w:tab/>
      </w:r>
      <w:r>
        <w:rPr>
          <w:rFonts w:ascii="Cera Basic" w:hAnsi="Cera Basic" w:cs="Calibri"/>
        </w:rPr>
        <w:tab/>
        <w:t>This role is subject to the receipt of a DBS check.</w:t>
      </w:r>
    </w:p>
    <w:p w14:paraId="331E52BF" w14:textId="77777777" w:rsidR="009A7884" w:rsidRPr="00B96840" w:rsidRDefault="009A7884" w:rsidP="009A7884">
      <w:pPr>
        <w:rPr>
          <w:rFonts w:ascii="Cera Basic" w:hAnsi="Cera Basic" w:cs="Calibri"/>
        </w:rPr>
      </w:pPr>
    </w:p>
    <w:sectPr w:rsidR="009A7884" w:rsidRPr="00B96840" w:rsidSect="00A31F76">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DB7B" w14:textId="77777777" w:rsidR="00795C52" w:rsidRDefault="00795C52">
      <w:pPr>
        <w:spacing w:after="0" w:line="240" w:lineRule="auto"/>
      </w:pPr>
      <w:r>
        <w:separator/>
      </w:r>
    </w:p>
  </w:endnote>
  <w:endnote w:type="continuationSeparator" w:id="0">
    <w:p w14:paraId="12C4BAE3" w14:textId="77777777" w:rsidR="00795C52" w:rsidRDefault="0079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ra Basic">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C310" w14:textId="77777777" w:rsidR="00175329" w:rsidRDefault="00175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C38C" w14:textId="77777777" w:rsidR="00175329" w:rsidRDefault="00175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1BD0" w14:textId="77777777" w:rsidR="00175329" w:rsidRDefault="0017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CD73" w14:textId="77777777" w:rsidR="00795C52" w:rsidRDefault="00795C52">
      <w:pPr>
        <w:spacing w:after="0" w:line="240" w:lineRule="auto"/>
      </w:pPr>
      <w:r>
        <w:separator/>
      </w:r>
    </w:p>
  </w:footnote>
  <w:footnote w:type="continuationSeparator" w:id="0">
    <w:p w14:paraId="2C66C57B" w14:textId="77777777" w:rsidR="00795C52" w:rsidRDefault="0079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1D19" w14:textId="77777777" w:rsidR="009A7884" w:rsidRDefault="009A7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149B" w14:textId="547CF7B4" w:rsidR="003D2E55" w:rsidRDefault="00A31F76" w:rsidP="00A31F76">
    <w:pPr>
      <w:pStyle w:val="Header"/>
      <w:tabs>
        <w:tab w:val="clear" w:pos="9360"/>
        <w:tab w:val="right" w:pos="9000"/>
      </w:tabs>
      <w:ind w:firstLine="1440"/>
      <w:jc w:val="right"/>
    </w:pPr>
    <w:r>
      <w:rPr>
        <w:noProof/>
      </w:rPr>
      <w:drawing>
        <wp:anchor distT="0" distB="0" distL="114300" distR="114300" simplePos="0" relativeHeight="251660288" behindDoc="1" locked="0" layoutInCell="1" allowOverlap="1" wp14:anchorId="59378D2E" wp14:editId="58FFDA74">
          <wp:simplePos x="0" y="0"/>
          <wp:positionH relativeFrom="column">
            <wp:posOffset>5613400</wp:posOffset>
          </wp:positionH>
          <wp:positionV relativeFrom="paragraph">
            <wp:posOffset>-356870</wp:posOffset>
          </wp:positionV>
          <wp:extent cx="1163955" cy="956945"/>
          <wp:effectExtent l="0" t="0" r="0" b="0"/>
          <wp:wrapThrough wrapText="bothSides">
            <wp:wrapPolygon edited="0">
              <wp:start x="11077" y="1147"/>
              <wp:lineTo x="9191" y="2293"/>
              <wp:lineTo x="7070" y="4587"/>
              <wp:lineTo x="7070" y="6307"/>
              <wp:lineTo x="8013" y="10893"/>
              <wp:lineTo x="1650" y="12900"/>
              <wp:lineTo x="1178" y="13473"/>
              <wp:lineTo x="1178" y="19780"/>
              <wp:lineTo x="14848" y="19780"/>
              <wp:lineTo x="15083" y="19206"/>
              <wp:lineTo x="19326" y="15480"/>
              <wp:lineTo x="20268" y="10893"/>
              <wp:lineTo x="20033" y="5160"/>
              <wp:lineTo x="17440" y="2867"/>
              <wp:lineTo x="14376" y="1147"/>
              <wp:lineTo x="11077" y="1147"/>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 cy="956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EAFC" w14:textId="77777777" w:rsidR="009A7884" w:rsidRDefault="009A7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2AE"/>
    <w:multiLevelType w:val="hybridMultilevel"/>
    <w:tmpl w:val="CF544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D73A6"/>
    <w:multiLevelType w:val="hybridMultilevel"/>
    <w:tmpl w:val="0B2AC138"/>
    <w:styleLink w:val="ImportedStyle1"/>
    <w:lvl w:ilvl="0" w:tplc="2C681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CE5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ECF6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1E55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ADA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16FE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C8A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F4C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9E00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2B46A6"/>
    <w:multiLevelType w:val="hybridMultilevel"/>
    <w:tmpl w:val="265E35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96C2C"/>
    <w:multiLevelType w:val="hybridMultilevel"/>
    <w:tmpl w:val="9E92F45C"/>
    <w:numStyleLink w:val="ImportedStyle2"/>
  </w:abstractNum>
  <w:abstractNum w:abstractNumId="4" w15:restartNumberingAfterBreak="0">
    <w:nsid w:val="165607BB"/>
    <w:multiLevelType w:val="hybridMultilevel"/>
    <w:tmpl w:val="A3EE5FA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42F4E"/>
    <w:multiLevelType w:val="hybridMultilevel"/>
    <w:tmpl w:val="F648E8E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72D10"/>
    <w:multiLevelType w:val="hybridMultilevel"/>
    <w:tmpl w:val="0B2AC138"/>
    <w:numStyleLink w:val="ImportedStyle1"/>
  </w:abstractNum>
  <w:abstractNum w:abstractNumId="7" w15:restartNumberingAfterBreak="0">
    <w:nsid w:val="2AE66CCD"/>
    <w:multiLevelType w:val="hybridMultilevel"/>
    <w:tmpl w:val="9E92F45C"/>
    <w:styleLink w:val="ImportedStyle2"/>
    <w:lvl w:ilvl="0" w:tplc="0428F5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AEE2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EA3F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60D4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9CB4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0C2E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E38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2C71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A876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A07F32"/>
    <w:multiLevelType w:val="hybridMultilevel"/>
    <w:tmpl w:val="FEE6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15A15"/>
    <w:multiLevelType w:val="hybridMultilevel"/>
    <w:tmpl w:val="22AA2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80D2E"/>
    <w:multiLevelType w:val="hybridMultilevel"/>
    <w:tmpl w:val="90EE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84790">
    <w:abstractNumId w:val="1"/>
  </w:num>
  <w:num w:numId="2" w16cid:durableId="1821580211">
    <w:abstractNumId w:val="6"/>
  </w:num>
  <w:num w:numId="3" w16cid:durableId="720903486">
    <w:abstractNumId w:val="7"/>
  </w:num>
  <w:num w:numId="4" w16cid:durableId="854922661">
    <w:abstractNumId w:val="3"/>
  </w:num>
  <w:num w:numId="5" w16cid:durableId="722604049">
    <w:abstractNumId w:val="5"/>
  </w:num>
  <w:num w:numId="6" w16cid:durableId="834763824">
    <w:abstractNumId w:val="4"/>
  </w:num>
  <w:num w:numId="7" w16cid:durableId="223832156">
    <w:abstractNumId w:val="8"/>
  </w:num>
  <w:num w:numId="8" w16cid:durableId="718558329">
    <w:abstractNumId w:val="2"/>
  </w:num>
  <w:num w:numId="9" w16cid:durableId="1502282021">
    <w:abstractNumId w:val="0"/>
  </w:num>
  <w:num w:numId="10" w16cid:durableId="2117023445">
    <w:abstractNumId w:val="10"/>
  </w:num>
  <w:num w:numId="11" w16cid:durableId="2073965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55"/>
    <w:rsid w:val="00023972"/>
    <w:rsid w:val="000316D8"/>
    <w:rsid w:val="000610DC"/>
    <w:rsid w:val="00175329"/>
    <w:rsid w:val="001A1E50"/>
    <w:rsid w:val="001A6E9E"/>
    <w:rsid w:val="001B4A9B"/>
    <w:rsid w:val="001D1AF5"/>
    <w:rsid w:val="001E39DC"/>
    <w:rsid w:val="00292FB4"/>
    <w:rsid w:val="003A1DF2"/>
    <w:rsid w:val="003B3162"/>
    <w:rsid w:val="003D2E55"/>
    <w:rsid w:val="00401DA9"/>
    <w:rsid w:val="004B23AB"/>
    <w:rsid w:val="004B3F16"/>
    <w:rsid w:val="004C0CCD"/>
    <w:rsid w:val="00500D03"/>
    <w:rsid w:val="00526B59"/>
    <w:rsid w:val="00601893"/>
    <w:rsid w:val="00662896"/>
    <w:rsid w:val="00672F35"/>
    <w:rsid w:val="00795C52"/>
    <w:rsid w:val="00822B4C"/>
    <w:rsid w:val="0086676A"/>
    <w:rsid w:val="00885BFA"/>
    <w:rsid w:val="008B079D"/>
    <w:rsid w:val="008C45CB"/>
    <w:rsid w:val="008D2732"/>
    <w:rsid w:val="008D6F8E"/>
    <w:rsid w:val="0091441F"/>
    <w:rsid w:val="00931633"/>
    <w:rsid w:val="00942210"/>
    <w:rsid w:val="0098678F"/>
    <w:rsid w:val="009A7884"/>
    <w:rsid w:val="00A23AE8"/>
    <w:rsid w:val="00A31F76"/>
    <w:rsid w:val="00A65F99"/>
    <w:rsid w:val="00A829B7"/>
    <w:rsid w:val="00A931F6"/>
    <w:rsid w:val="00B0607E"/>
    <w:rsid w:val="00B96840"/>
    <w:rsid w:val="00BC55FE"/>
    <w:rsid w:val="00BD0B6A"/>
    <w:rsid w:val="00C04673"/>
    <w:rsid w:val="00C11174"/>
    <w:rsid w:val="00C203D5"/>
    <w:rsid w:val="00C32818"/>
    <w:rsid w:val="00D3057F"/>
    <w:rsid w:val="00D36954"/>
    <w:rsid w:val="00DA3537"/>
    <w:rsid w:val="00E4763F"/>
    <w:rsid w:val="00E70046"/>
    <w:rsid w:val="00EE4066"/>
    <w:rsid w:val="00EF22E6"/>
    <w:rsid w:val="00EF71EF"/>
    <w:rsid w:val="00F2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D09D"/>
  <w15:docId w15:val="{A35F1A07-EBE5-4BAA-8F84-DF426DB5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lang w:val="en-US"/>
    </w:rPr>
  </w:style>
  <w:style w:type="paragraph" w:styleId="Heading1">
    <w:name w:val="heading 1"/>
    <w:basedOn w:val="Normal"/>
    <w:next w:val="Normal"/>
    <w:link w:val="Heading1Char"/>
    <w:uiPriority w:val="9"/>
    <w:qFormat/>
    <w:rsid w:val="009A78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8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A78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p1">
    <w:name w:val="p1"/>
    <w:rPr>
      <w:rFonts w:ascii="Arial" w:hAnsi="Arial" w:cs="Arial Unicode MS"/>
      <w:color w:val="000000"/>
      <w:sz w:val="17"/>
      <w:szCs w:val="17"/>
      <w:u w:color="000000"/>
      <w:lang w:val="en-US"/>
    </w:rPr>
  </w:style>
  <w:style w:type="paragraph" w:styleId="NoSpacing">
    <w:name w:val="No Spacing"/>
    <w:pPr>
      <w:spacing w:after="200" w:line="276" w:lineRule="auto"/>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odyText">
    <w:name w:val="Body Text"/>
    <w:rPr>
      <w:rFonts w:eastAsia="Times New Roman"/>
      <w:i/>
      <w:iCs/>
      <w:color w:val="000000"/>
      <w:sz w:val="24"/>
      <w:szCs w:val="24"/>
      <w:u w:color="000000"/>
      <w:lang w:val="en-US"/>
    </w:rPr>
  </w:style>
  <w:style w:type="paragraph" w:styleId="Footer">
    <w:name w:val="footer"/>
    <w:basedOn w:val="Normal"/>
    <w:link w:val="FooterChar"/>
    <w:uiPriority w:val="99"/>
    <w:unhideWhenUsed/>
    <w:rsid w:val="009A7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884"/>
    <w:rPr>
      <w:rFonts w:ascii="Calibri" w:hAnsi="Calibri" w:cs="Arial Unicode MS"/>
      <w:color w:val="000000"/>
      <w:sz w:val="22"/>
      <w:szCs w:val="22"/>
      <w:u w:color="000000"/>
      <w:lang w:val="en-US"/>
    </w:rPr>
  </w:style>
  <w:style w:type="paragraph" w:styleId="BalloonText">
    <w:name w:val="Balloon Text"/>
    <w:basedOn w:val="Normal"/>
    <w:link w:val="BalloonTextChar"/>
    <w:uiPriority w:val="99"/>
    <w:semiHidden/>
    <w:unhideWhenUsed/>
    <w:rsid w:val="009A78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884"/>
    <w:rPr>
      <w:color w:val="000000"/>
      <w:sz w:val="18"/>
      <w:szCs w:val="18"/>
      <w:u w:color="000000"/>
      <w:lang w:val="en-US"/>
    </w:rPr>
  </w:style>
  <w:style w:type="paragraph" w:styleId="ListParagraph">
    <w:name w:val="List Paragraph"/>
    <w:basedOn w:val="Normal"/>
    <w:uiPriority w:val="34"/>
    <w:qFormat/>
    <w:rsid w:val="009A7884"/>
    <w:pPr>
      <w:ind w:left="720"/>
      <w:contextualSpacing/>
    </w:pPr>
  </w:style>
  <w:style w:type="character" w:customStyle="1" w:styleId="Heading1Char">
    <w:name w:val="Heading 1 Char"/>
    <w:basedOn w:val="DefaultParagraphFont"/>
    <w:link w:val="Heading1"/>
    <w:uiPriority w:val="9"/>
    <w:rsid w:val="009A7884"/>
    <w:rPr>
      <w:rFonts w:asciiTheme="majorHAnsi" w:eastAsiaTheme="majorEastAsia" w:hAnsiTheme="majorHAnsi" w:cstheme="majorBidi"/>
      <w:color w:val="365F91" w:themeColor="accent1" w:themeShade="BF"/>
      <w:sz w:val="32"/>
      <w:szCs w:val="32"/>
      <w:u w:color="000000"/>
      <w:lang w:val="en-US"/>
    </w:rPr>
  </w:style>
  <w:style w:type="character" w:customStyle="1" w:styleId="Heading2Char">
    <w:name w:val="Heading 2 Char"/>
    <w:basedOn w:val="DefaultParagraphFont"/>
    <w:link w:val="Heading2"/>
    <w:uiPriority w:val="9"/>
    <w:rsid w:val="009A7884"/>
    <w:rPr>
      <w:rFonts w:asciiTheme="majorHAnsi" w:eastAsiaTheme="majorEastAsia" w:hAnsiTheme="majorHAnsi" w:cstheme="majorBidi"/>
      <w:color w:val="365F91" w:themeColor="accent1" w:themeShade="BF"/>
      <w:sz w:val="26"/>
      <w:szCs w:val="26"/>
      <w:u w:color="000000"/>
      <w:lang w:val="en-US"/>
    </w:rPr>
  </w:style>
  <w:style w:type="character" w:customStyle="1" w:styleId="Heading3Char">
    <w:name w:val="Heading 3 Char"/>
    <w:basedOn w:val="DefaultParagraphFont"/>
    <w:link w:val="Heading3"/>
    <w:uiPriority w:val="9"/>
    <w:rsid w:val="009A7884"/>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rsid w:val="009A788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A7884"/>
    <w:rPr>
      <w:rFonts w:asciiTheme="majorHAnsi" w:eastAsiaTheme="majorEastAsia" w:hAnsiTheme="majorHAnsi" w:cstheme="majorBidi"/>
      <w:spacing w:val="-10"/>
      <w:kern w:val="28"/>
      <w:sz w:val="56"/>
      <w:szCs w:val="56"/>
      <w:u w:color="000000"/>
      <w:lang w:val="en-US"/>
    </w:rPr>
  </w:style>
  <w:style w:type="paragraph" w:styleId="Subtitle">
    <w:name w:val="Subtitle"/>
    <w:basedOn w:val="Normal"/>
    <w:next w:val="Normal"/>
    <w:link w:val="SubtitleChar"/>
    <w:uiPriority w:val="11"/>
    <w:qFormat/>
    <w:rsid w:val="009A788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A7884"/>
    <w:rPr>
      <w:rFonts w:asciiTheme="minorHAnsi" w:eastAsiaTheme="minorEastAsia" w:hAnsiTheme="minorHAnsi" w:cstheme="minorBidi"/>
      <w:color w:val="5A5A5A" w:themeColor="text1" w:themeTint="A5"/>
      <w:spacing w:val="15"/>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18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Peasley</dc:creator>
  <cp:keywords/>
  <dc:description/>
  <cp:lastModifiedBy>Eloise Keyworth-Wright</cp:lastModifiedBy>
  <cp:revision>2</cp:revision>
  <dcterms:created xsi:type="dcterms:W3CDTF">2024-04-24T11:06:00Z</dcterms:created>
  <dcterms:modified xsi:type="dcterms:W3CDTF">2024-04-24T11:06:00Z</dcterms:modified>
</cp:coreProperties>
</file>